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FC7E3" w14:textId="35B9EC80" w:rsidR="00A541ED" w:rsidRDefault="00A541ED" w:rsidP="00BF095D">
      <w:pPr>
        <w:pStyle w:val="Header"/>
        <w:spacing w:line="240" w:lineRule="exact"/>
        <w:jc w:val="center"/>
        <w:rPr>
          <w:sz w:val="40"/>
        </w:rPr>
      </w:pPr>
    </w:p>
    <w:p w14:paraId="48B2AC5E" w14:textId="38B2A8C4" w:rsidR="00583E7D" w:rsidRDefault="00001BC6" w:rsidP="00445F28">
      <w:pPr>
        <w:pStyle w:val="Header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ED6A8" wp14:editId="0AA134DE">
                <wp:simplePos x="0" y="0"/>
                <wp:positionH relativeFrom="column">
                  <wp:posOffset>-962025</wp:posOffset>
                </wp:positionH>
                <wp:positionV relativeFrom="paragraph">
                  <wp:posOffset>228600</wp:posOffset>
                </wp:positionV>
                <wp:extent cx="82677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30CF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75pt,18pt" to="575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26EB352F" w14:textId="77777777" w:rsidR="00001BC6" w:rsidRDefault="00001BC6" w:rsidP="00445F28">
      <w:pPr>
        <w:pStyle w:val="Header"/>
        <w:jc w:val="center"/>
        <w:rPr>
          <w:b/>
          <w:sz w:val="28"/>
        </w:rPr>
      </w:pPr>
    </w:p>
    <w:p w14:paraId="6EB8917B" w14:textId="77777777" w:rsidR="00265338" w:rsidRPr="009C7247" w:rsidRDefault="00265338" w:rsidP="00445F28">
      <w:pPr>
        <w:pStyle w:val="Header"/>
        <w:jc w:val="center"/>
        <w:rPr>
          <w:b/>
          <w:sz w:val="28"/>
        </w:rPr>
      </w:pPr>
      <w:r w:rsidRPr="009C7247">
        <w:rPr>
          <w:b/>
          <w:sz w:val="28"/>
        </w:rPr>
        <w:t>Plant Phenotyp</w:t>
      </w:r>
      <w:r w:rsidR="003B4E6D" w:rsidRPr="009C7247">
        <w:rPr>
          <w:b/>
          <w:sz w:val="28"/>
        </w:rPr>
        <w:t>ing and Imaging Research Centre</w:t>
      </w:r>
      <w:r w:rsidR="009C7247" w:rsidRPr="009C7247">
        <w:rPr>
          <w:b/>
          <w:sz w:val="28"/>
        </w:rPr>
        <w:t xml:space="preserve"> (P</w:t>
      </w:r>
      <w:r w:rsidR="009C7247" w:rsidRPr="009C7247">
        <w:rPr>
          <w:b/>
          <w:sz w:val="28"/>
          <w:vertAlign w:val="superscript"/>
        </w:rPr>
        <w:t>2</w:t>
      </w:r>
      <w:r w:rsidR="009C7247" w:rsidRPr="009C7247">
        <w:rPr>
          <w:b/>
          <w:sz w:val="28"/>
        </w:rPr>
        <w:t>IRC)</w:t>
      </w:r>
    </w:p>
    <w:p w14:paraId="30244EF2" w14:textId="29CCCCEB" w:rsidR="00265338" w:rsidRDefault="00846A58" w:rsidP="00BF095D">
      <w:pPr>
        <w:pStyle w:val="Header"/>
        <w:jc w:val="center"/>
        <w:rPr>
          <w:sz w:val="28"/>
        </w:rPr>
      </w:pPr>
      <w:r w:rsidRPr="00592782">
        <w:rPr>
          <w:sz w:val="28"/>
        </w:rPr>
        <w:t xml:space="preserve"> Annual Symposium</w:t>
      </w:r>
    </w:p>
    <w:p w14:paraId="1AFA5A5D" w14:textId="0032F91B" w:rsidR="00583E7D" w:rsidRDefault="00583E7D" w:rsidP="00BF095D">
      <w:pPr>
        <w:pStyle w:val="Header"/>
        <w:jc w:val="center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F5032" wp14:editId="6AD58E95">
                <wp:simplePos x="0" y="0"/>
                <wp:positionH relativeFrom="column">
                  <wp:posOffset>-904875</wp:posOffset>
                </wp:positionH>
                <wp:positionV relativeFrom="paragraph">
                  <wp:posOffset>311785</wp:posOffset>
                </wp:positionV>
                <wp:extent cx="8153400" cy="1905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534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293C4" id="Straight Connector 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25pt,24.55pt" to="570.7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sz w:val="28"/>
        </w:rPr>
        <w:t xml:space="preserve">October </w:t>
      </w:r>
      <w:r w:rsidR="00A91BE8">
        <w:rPr>
          <w:sz w:val="28"/>
        </w:rPr>
        <w:t>2</w:t>
      </w:r>
      <w:r w:rsidR="00CA0569">
        <w:rPr>
          <w:sz w:val="28"/>
        </w:rPr>
        <w:t>0</w:t>
      </w:r>
      <w:r w:rsidR="00A91BE8">
        <w:rPr>
          <w:sz w:val="28"/>
        </w:rPr>
        <w:t>-2</w:t>
      </w:r>
      <w:r w:rsidR="00CA0569">
        <w:rPr>
          <w:sz w:val="28"/>
        </w:rPr>
        <w:t>1</w:t>
      </w:r>
      <w:r>
        <w:rPr>
          <w:sz w:val="28"/>
        </w:rPr>
        <w:t xml:space="preserve">, </w:t>
      </w:r>
      <w:r w:rsidR="00A91BE8">
        <w:rPr>
          <w:sz w:val="28"/>
        </w:rPr>
        <w:t>202</w:t>
      </w:r>
      <w:r w:rsidR="00CA0569">
        <w:rPr>
          <w:sz w:val="28"/>
        </w:rPr>
        <w:t>1</w:t>
      </w:r>
    </w:p>
    <w:p w14:paraId="098B6E77" w14:textId="190DDDAB" w:rsidR="00583E7D" w:rsidRPr="00583E7D" w:rsidRDefault="00583E7D" w:rsidP="00BF095D">
      <w:pPr>
        <w:pStyle w:val="Header"/>
        <w:jc w:val="center"/>
        <w:rPr>
          <w:sz w:val="28"/>
        </w:rPr>
      </w:pPr>
    </w:p>
    <w:p w14:paraId="14DE3023" w14:textId="77777777" w:rsidR="00583E7D" w:rsidRDefault="00583E7D" w:rsidP="00D93143">
      <w:pPr>
        <w:pStyle w:val="Header"/>
        <w:rPr>
          <w:b/>
          <w:sz w:val="28"/>
        </w:rPr>
      </w:pPr>
    </w:p>
    <w:p w14:paraId="3DDAD630" w14:textId="755FA55F" w:rsidR="00D95A08" w:rsidRPr="007F40D3" w:rsidRDefault="00265338" w:rsidP="00D93143">
      <w:pPr>
        <w:pStyle w:val="Header"/>
        <w:rPr>
          <w:b/>
          <w:sz w:val="28"/>
        </w:rPr>
      </w:pPr>
      <w:r w:rsidRPr="00592782">
        <w:rPr>
          <w:b/>
          <w:sz w:val="28"/>
        </w:rPr>
        <w:t>Poster Competition</w:t>
      </w:r>
    </w:p>
    <w:p w14:paraId="100DBFD1" w14:textId="77777777" w:rsidR="003B6193" w:rsidRPr="00E111DD" w:rsidRDefault="003B6193" w:rsidP="007B3711">
      <w:pPr>
        <w:pStyle w:val="Header"/>
      </w:pPr>
    </w:p>
    <w:p w14:paraId="7A847955" w14:textId="0E6032B7" w:rsidR="0008469A" w:rsidRDefault="00156E0E" w:rsidP="00BF095D">
      <w:pPr>
        <w:spacing w:line="240" w:lineRule="exact"/>
      </w:pPr>
      <w:r>
        <w:t xml:space="preserve">Participants </w:t>
      </w:r>
      <w:r w:rsidR="004F7485" w:rsidRPr="0009605D">
        <w:t xml:space="preserve">are invited to submit abstracts of their work and prepare posters for display during </w:t>
      </w:r>
      <w:r w:rsidR="004F7485" w:rsidRPr="00265338">
        <w:t>the</w:t>
      </w:r>
      <w:r w:rsidR="00866CB7">
        <w:rPr>
          <w:b/>
          <w:vertAlign w:val="superscript"/>
        </w:rPr>
        <w:t xml:space="preserve"> </w:t>
      </w:r>
      <w:r w:rsidR="00CA0569">
        <w:rPr>
          <w:b/>
        </w:rPr>
        <w:t>6</w:t>
      </w:r>
      <w:r w:rsidR="00866CB7" w:rsidRPr="007B3711">
        <w:rPr>
          <w:b/>
          <w:vertAlign w:val="superscript"/>
        </w:rPr>
        <w:t>th</w:t>
      </w:r>
      <w:r w:rsidR="00866CB7">
        <w:rPr>
          <w:b/>
        </w:rPr>
        <w:t xml:space="preserve"> </w:t>
      </w:r>
      <w:r w:rsidR="00846A58">
        <w:rPr>
          <w:b/>
        </w:rPr>
        <w:t>Annual P</w:t>
      </w:r>
      <w:r w:rsidR="00846A58" w:rsidRPr="00846A58">
        <w:rPr>
          <w:b/>
          <w:vertAlign w:val="superscript"/>
        </w:rPr>
        <w:t>2</w:t>
      </w:r>
      <w:r w:rsidR="00846A58">
        <w:rPr>
          <w:b/>
        </w:rPr>
        <w:t xml:space="preserve">IRC </w:t>
      </w:r>
      <w:r w:rsidR="00620130">
        <w:rPr>
          <w:b/>
        </w:rPr>
        <w:t>S</w:t>
      </w:r>
      <w:r w:rsidR="004F7485" w:rsidRPr="0009605D">
        <w:rPr>
          <w:b/>
        </w:rPr>
        <w:t>ymposium</w:t>
      </w:r>
      <w:r w:rsidR="00265338">
        <w:t>. The</w:t>
      </w:r>
      <w:r w:rsidR="009E6E77">
        <w:t xml:space="preserve"> Symposium </w:t>
      </w:r>
      <w:r w:rsidR="00265338">
        <w:t>is being</w:t>
      </w:r>
      <w:r w:rsidR="007B3711">
        <w:t xml:space="preserve"> held</w:t>
      </w:r>
      <w:r w:rsidR="00265338">
        <w:t xml:space="preserve"> </w:t>
      </w:r>
      <w:r w:rsidR="00A91BE8">
        <w:t>virtually on</w:t>
      </w:r>
      <w:r w:rsidR="009E6E77">
        <w:t xml:space="preserve"> </w:t>
      </w:r>
      <w:r w:rsidR="00B56660">
        <w:t xml:space="preserve">October </w:t>
      </w:r>
      <w:r w:rsidR="00EE7365">
        <w:t>2</w:t>
      </w:r>
      <w:r w:rsidR="00CA0569">
        <w:t>0</w:t>
      </w:r>
      <w:r w:rsidR="00EE7365">
        <w:t>-2</w:t>
      </w:r>
      <w:r w:rsidR="00CA0569">
        <w:t>1</w:t>
      </w:r>
      <w:r w:rsidR="00B56660">
        <w:t xml:space="preserve">, </w:t>
      </w:r>
      <w:r w:rsidR="00A91BE8">
        <w:t>202</w:t>
      </w:r>
      <w:r w:rsidR="00CA0569">
        <w:t>1</w:t>
      </w:r>
      <w:r w:rsidR="00265338">
        <w:t>.</w:t>
      </w:r>
      <w:r w:rsidR="0008469A" w:rsidRPr="0009605D">
        <w:t xml:space="preserve"> </w:t>
      </w:r>
    </w:p>
    <w:p w14:paraId="727775D8" w14:textId="77777777" w:rsidR="008F431D" w:rsidRDefault="008F431D" w:rsidP="00BF095D">
      <w:pPr>
        <w:spacing w:line="240" w:lineRule="exact"/>
        <w:rPr>
          <w:sz w:val="24"/>
          <w:szCs w:val="24"/>
        </w:rPr>
      </w:pPr>
    </w:p>
    <w:p w14:paraId="6BF0C1D9" w14:textId="403A094D" w:rsidR="008F431D" w:rsidRPr="00E111DD" w:rsidRDefault="008F431D" w:rsidP="00BF095D">
      <w:pPr>
        <w:spacing w:line="240" w:lineRule="exact"/>
        <w:rPr>
          <w:sz w:val="16"/>
        </w:rPr>
      </w:pPr>
      <w:r>
        <w:rPr>
          <w:sz w:val="24"/>
          <w:szCs w:val="24"/>
        </w:rPr>
        <w:t>Students and Postdoctoral Fellows are eligible for prizes for the best poster</w:t>
      </w:r>
      <w:r w:rsidR="00156E0E">
        <w:rPr>
          <w:sz w:val="24"/>
          <w:szCs w:val="24"/>
        </w:rPr>
        <w:t xml:space="preserve"> </w:t>
      </w:r>
      <w:r>
        <w:rPr>
          <w:sz w:val="24"/>
          <w:szCs w:val="24"/>
        </w:rPr>
        <w:t>in a</w:t>
      </w:r>
      <w:r w:rsidR="00156E0E">
        <w:rPr>
          <w:sz w:val="24"/>
          <w:szCs w:val="24"/>
        </w:rPr>
        <w:t xml:space="preserve">ny of the four </w:t>
      </w:r>
      <w:r w:rsidR="00B85F5D">
        <w:rPr>
          <w:sz w:val="24"/>
          <w:szCs w:val="24"/>
        </w:rPr>
        <w:t>flagships</w:t>
      </w:r>
      <w:r w:rsidR="00156E0E">
        <w:rPr>
          <w:sz w:val="24"/>
          <w:szCs w:val="24"/>
        </w:rPr>
        <w:t xml:space="preserve"> of</w:t>
      </w:r>
      <w:r w:rsidR="008154ED">
        <w:rPr>
          <w:sz w:val="24"/>
          <w:szCs w:val="24"/>
        </w:rPr>
        <w:t xml:space="preserve"> P</w:t>
      </w:r>
      <w:r w:rsidR="008154ED" w:rsidRPr="007B3711">
        <w:rPr>
          <w:sz w:val="24"/>
          <w:szCs w:val="24"/>
          <w:vertAlign w:val="superscript"/>
        </w:rPr>
        <w:t>2</w:t>
      </w:r>
      <w:r w:rsidR="008154ED">
        <w:rPr>
          <w:sz w:val="24"/>
          <w:szCs w:val="24"/>
        </w:rPr>
        <w:t>IRC. Prizes will be awarded to</w:t>
      </w:r>
      <w:r>
        <w:rPr>
          <w:sz w:val="24"/>
          <w:szCs w:val="24"/>
        </w:rPr>
        <w:t xml:space="preserve"> </w:t>
      </w:r>
      <w:r w:rsidR="00EF65B2">
        <w:rPr>
          <w:sz w:val="24"/>
          <w:szCs w:val="24"/>
        </w:rPr>
        <w:t>the three best posters</w:t>
      </w:r>
      <w:r>
        <w:rPr>
          <w:sz w:val="24"/>
          <w:szCs w:val="24"/>
        </w:rPr>
        <w:t xml:space="preserve"> and the additional category of the People’s Choice Award</w:t>
      </w:r>
      <w:r w:rsidR="00156E0E">
        <w:rPr>
          <w:sz w:val="24"/>
          <w:szCs w:val="24"/>
        </w:rPr>
        <w:t xml:space="preserve">. The four </w:t>
      </w:r>
      <w:r w:rsidR="00B85F5D">
        <w:rPr>
          <w:sz w:val="24"/>
          <w:szCs w:val="24"/>
        </w:rPr>
        <w:t>areas</w:t>
      </w:r>
      <w:r w:rsidR="00156E0E">
        <w:rPr>
          <w:sz w:val="24"/>
          <w:szCs w:val="24"/>
        </w:rPr>
        <w:t xml:space="preserve"> are:</w:t>
      </w:r>
    </w:p>
    <w:p w14:paraId="480A435F" w14:textId="77777777" w:rsidR="00992307" w:rsidRDefault="00992307" w:rsidP="00E111DD">
      <w:pPr>
        <w:spacing w:line="240" w:lineRule="exact"/>
        <w:rPr>
          <w:b/>
        </w:rPr>
      </w:pPr>
    </w:p>
    <w:p w14:paraId="1C4A49E2" w14:textId="559AE217" w:rsidR="00992307" w:rsidRPr="00992307" w:rsidRDefault="00B85F5D" w:rsidP="00992307">
      <w:pPr>
        <w:pStyle w:val="ListParagraph"/>
        <w:numPr>
          <w:ilvl w:val="0"/>
          <w:numId w:val="2"/>
        </w:numPr>
        <w:spacing w:line="240" w:lineRule="exact"/>
        <w:rPr>
          <w:sz w:val="16"/>
        </w:rPr>
      </w:pPr>
      <w:r>
        <w:rPr>
          <w:sz w:val="24"/>
          <w:szCs w:val="24"/>
        </w:rPr>
        <w:t>Genomic and Physiological Selection for Yield Stability</w:t>
      </w:r>
    </w:p>
    <w:p w14:paraId="658B4886" w14:textId="09EB3043" w:rsidR="00992307" w:rsidRPr="00992307" w:rsidRDefault="00B85F5D" w:rsidP="00992307">
      <w:pPr>
        <w:pStyle w:val="ListParagraph"/>
        <w:numPr>
          <w:ilvl w:val="0"/>
          <w:numId w:val="2"/>
        </w:numPr>
        <w:spacing w:line="240" w:lineRule="exact"/>
        <w:rPr>
          <w:sz w:val="16"/>
        </w:rPr>
      </w:pPr>
      <w:r>
        <w:rPr>
          <w:sz w:val="24"/>
          <w:szCs w:val="24"/>
        </w:rPr>
        <w:t>Mobilizing Root-Soil-Microbiome Interactions</w:t>
      </w:r>
    </w:p>
    <w:p w14:paraId="2070182C" w14:textId="1EA722A7" w:rsidR="00992307" w:rsidRPr="00992307" w:rsidRDefault="00B85F5D" w:rsidP="00992307">
      <w:pPr>
        <w:pStyle w:val="ListParagraph"/>
        <w:numPr>
          <w:ilvl w:val="0"/>
          <w:numId w:val="2"/>
        </w:numPr>
        <w:spacing w:line="240" w:lineRule="exact"/>
        <w:rPr>
          <w:sz w:val="16"/>
        </w:rPr>
      </w:pPr>
      <w:r>
        <w:rPr>
          <w:sz w:val="24"/>
          <w:szCs w:val="24"/>
        </w:rPr>
        <w:t>Deep Learning for Phenomics</w:t>
      </w:r>
    </w:p>
    <w:p w14:paraId="46DD7E4E" w14:textId="0CE92FDF" w:rsidR="00766E64" w:rsidRPr="007B3711" w:rsidRDefault="00B85F5D" w:rsidP="00E110C6">
      <w:pPr>
        <w:pStyle w:val="ListParagraph"/>
        <w:numPr>
          <w:ilvl w:val="0"/>
          <w:numId w:val="2"/>
        </w:numPr>
        <w:spacing w:line="240" w:lineRule="exact"/>
        <w:rPr>
          <w:sz w:val="16"/>
        </w:rPr>
      </w:pPr>
      <w:r>
        <w:rPr>
          <w:sz w:val="24"/>
          <w:szCs w:val="24"/>
        </w:rPr>
        <w:t>Field Imaging for Phenotyping in Plant Breeding and Precision Agriculture</w:t>
      </w:r>
    </w:p>
    <w:p w14:paraId="27A1995E" w14:textId="77777777" w:rsidR="007F40D3" w:rsidRDefault="007F40D3" w:rsidP="007B3711">
      <w:pPr>
        <w:pStyle w:val="Header"/>
        <w:rPr>
          <w:b/>
          <w:sz w:val="28"/>
        </w:rPr>
      </w:pPr>
    </w:p>
    <w:p w14:paraId="0D89ED0F" w14:textId="77777777" w:rsidR="00E110C6" w:rsidRDefault="00E110C6" w:rsidP="00D93143">
      <w:pPr>
        <w:pStyle w:val="Header"/>
        <w:rPr>
          <w:b/>
          <w:sz w:val="28"/>
        </w:rPr>
      </w:pPr>
    </w:p>
    <w:p w14:paraId="7D8583B6" w14:textId="77777777" w:rsidR="007F40D3" w:rsidRPr="007F40D3" w:rsidRDefault="007F40D3" w:rsidP="00D93143">
      <w:pPr>
        <w:pStyle w:val="Header"/>
        <w:rPr>
          <w:b/>
          <w:sz w:val="28"/>
        </w:rPr>
      </w:pPr>
      <w:r>
        <w:rPr>
          <w:b/>
          <w:sz w:val="28"/>
        </w:rPr>
        <w:t>Competition Guidelines</w:t>
      </w:r>
    </w:p>
    <w:p w14:paraId="061AD1C9" w14:textId="77777777" w:rsidR="003B6193" w:rsidRPr="00E111DD" w:rsidRDefault="003B6193" w:rsidP="00BF095D">
      <w:pPr>
        <w:spacing w:line="240" w:lineRule="exact"/>
        <w:rPr>
          <w:b/>
        </w:rPr>
      </w:pPr>
    </w:p>
    <w:p w14:paraId="0D52BA97" w14:textId="7B5835E6" w:rsidR="00B3537B" w:rsidRPr="00433013" w:rsidRDefault="00583E7D" w:rsidP="007F40D3">
      <w:pPr>
        <w:pStyle w:val="ListParagraph"/>
        <w:numPr>
          <w:ilvl w:val="0"/>
          <w:numId w:val="1"/>
        </w:numPr>
        <w:spacing w:line="240" w:lineRule="exact"/>
        <w:rPr>
          <w:bCs/>
        </w:rPr>
      </w:pPr>
      <w:r w:rsidRPr="00433013">
        <w:t xml:space="preserve">Individuals must submit </w:t>
      </w:r>
      <w:r w:rsidR="00AD4C51" w:rsidRPr="00433013">
        <w:t>their</w:t>
      </w:r>
      <w:r w:rsidR="00B3537B" w:rsidRPr="00433013">
        <w:t xml:space="preserve"> poster abst</w:t>
      </w:r>
      <w:r w:rsidR="00536755">
        <w:t>ract</w:t>
      </w:r>
      <w:r w:rsidR="00B3537B" w:rsidRPr="00433013">
        <w:t xml:space="preserve"> </w:t>
      </w:r>
      <w:r w:rsidR="00A91BE8">
        <w:t xml:space="preserve">to </w:t>
      </w:r>
      <w:r w:rsidR="00CA0569">
        <w:t>david.conlin</w:t>
      </w:r>
      <w:r w:rsidR="00A91BE8">
        <w:t>@gifs.ca</w:t>
      </w:r>
      <w:r w:rsidR="00B3537B" w:rsidRPr="00433013">
        <w:t xml:space="preserve"> by</w:t>
      </w:r>
      <w:r w:rsidR="00D95A08">
        <w:t xml:space="preserve"> September </w:t>
      </w:r>
      <w:r w:rsidR="00A91BE8">
        <w:t>2</w:t>
      </w:r>
      <w:r w:rsidR="00CA0569">
        <w:t>4</w:t>
      </w:r>
      <w:r w:rsidR="00B3537B" w:rsidRPr="00433013">
        <w:t>, 20</w:t>
      </w:r>
      <w:r w:rsidR="00A91BE8">
        <w:t>2</w:t>
      </w:r>
      <w:r w:rsidR="00CA0569">
        <w:t>1</w:t>
      </w:r>
      <w:r w:rsidR="00866CB7">
        <w:t>.</w:t>
      </w:r>
      <w:r w:rsidR="00B3537B" w:rsidRPr="00433013">
        <w:t xml:space="preserve"> </w:t>
      </w:r>
    </w:p>
    <w:p w14:paraId="127E7474" w14:textId="2264B506" w:rsidR="00FD4559" w:rsidRPr="00433013" w:rsidRDefault="009E6E77" w:rsidP="00017B64">
      <w:pPr>
        <w:pStyle w:val="ListParagraph"/>
        <w:numPr>
          <w:ilvl w:val="0"/>
          <w:numId w:val="1"/>
        </w:numPr>
        <w:spacing w:line="240" w:lineRule="exact"/>
      </w:pPr>
      <w:r>
        <w:t>A</w:t>
      </w:r>
      <w:r w:rsidR="00017B64" w:rsidRPr="00433013">
        <w:t>bstracts wi</w:t>
      </w:r>
      <w:r w:rsidR="00766E64">
        <w:t xml:space="preserve">ll be scientifically reviewed by a group of academic </w:t>
      </w:r>
      <w:r w:rsidR="00766E64" w:rsidRPr="00E110C6">
        <w:t>experts.</w:t>
      </w:r>
      <w:r w:rsidR="00433013" w:rsidRPr="00766E64">
        <w:t xml:space="preserve"> </w:t>
      </w:r>
      <w:r w:rsidR="00017B64" w:rsidRPr="00766E64">
        <w:t>Presenters will be informed if their poster submission has been successful.</w:t>
      </w:r>
    </w:p>
    <w:p w14:paraId="69E99A03" w14:textId="09AFE5B6" w:rsidR="00FD4559" w:rsidRPr="00FD4559" w:rsidRDefault="00FD4559" w:rsidP="00FD4559">
      <w:pPr>
        <w:pStyle w:val="ListParagraph"/>
        <w:numPr>
          <w:ilvl w:val="0"/>
          <w:numId w:val="1"/>
        </w:numPr>
        <w:rPr>
          <w:bCs/>
        </w:rPr>
      </w:pPr>
      <w:r w:rsidRPr="00FD4559">
        <w:rPr>
          <w:bCs/>
        </w:rPr>
        <w:t>Abstracts will be displayed</w:t>
      </w:r>
      <w:r w:rsidR="00590C01">
        <w:rPr>
          <w:bCs/>
        </w:rPr>
        <w:t xml:space="preserve"> on Symposium promotional platforms </w:t>
      </w:r>
      <w:r w:rsidRPr="00FD4559">
        <w:rPr>
          <w:bCs/>
        </w:rPr>
        <w:t>exactly as submitted. No editorial corrections will be made.</w:t>
      </w:r>
    </w:p>
    <w:p w14:paraId="21ADBCE5" w14:textId="3A1CD868" w:rsidR="00FD4559" w:rsidRDefault="00FD4559" w:rsidP="00FD4559">
      <w:pPr>
        <w:pStyle w:val="ListParagraph"/>
        <w:numPr>
          <w:ilvl w:val="0"/>
          <w:numId w:val="1"/>
        </w:numPr>
        <w:spacing w:line="240" w:lineRule="exact"/>
        <w:rPr>
          <w:b/>
          <w:bCs/>
          <w:u w:val="single"/>
        </w:rPr>
      </w:pPr>
      <w:r w:rsidRPr="00FD4559">
        <w:rPr>
          <w:b/>
          <w:bCs/>
          <w:u w:val="single"/>
        </w:rPr>
        <w:t>Abstract content:</w:t>
      </w:r>
    </w:p>
    <w:p w14:paraId="78DEEFCC" w14:textId="0C8162D3" w:rsidR="00E110C6" w:rsidRPr="007B3711" w:rsidRDefault="00E110C6" w:rsidP="007B3711">
      <w:pPr>
        <w:pStyle w:val="ListParagraph"/>
        <w:numPr>
          <w:ilvl w:val="0"/>
          <w:numId w:val="3"/>
        </w:numPr>
        <w:spacing w:line="240" w:lineRule="exact"/>
        <w:ind w:left="1080"/>
        <w:rPr>
          <w:bCs/>
        </w:rPr>
      </w:pPr>
      <w:r>
        <w:rPr>
          <w:bCs/>
        </w:rPr>
        <w:t xml:space="preserve">Individuals must identify which </w:t>
      </w:r>
      <w:r w:rsidR="00B85F5D">
        <w:rPr>
          <w:bCs/>
        </w:rPr>
        <w:t>flagship</w:t>
      </w:r>
      <w:r>
        <w:rPr>
          <w:bCs/>
        </w:rPr>
        <w:t xml:space="preserve"> of P</w:t>
      </w:r>
      <w:r w:rsidRPr="00A65F89">
        <w:rPr>
          <w:bCs/>
          <w:vertAlign w:val="superscript"/>
        </w:rPr>
        <w:t>2</w:t>
      </w:r>
      <w:r>
        <w:rPr>
          <w:bCs/>
        </w:rPr>
        <w:t>IRC their abstract is applicable too.</w:t>
      </w:r>
    </w:p>
    <w:p w14:paraId="213450D2" w14:textId="77777777" w:rsidR="00FD4559" w:rsidRPr="00FD4559" w:rsidRDefault="00FD4559" w:rsidP="00FD4559">
      <w:pPr>
        <w:pStyle w:val="ListParagraph"/>
        <w:numPr>
          <w:ilvl w:val="0"/>
          <w:numId w:val="3"/>
        </w:numPr>
        <w:spacing w:line="240" w:lineRule="exact"/>
        <w:ind w:left="1080"/>
        <w:rPr>
          <w:bCs/>
        </w:rPr>
      </w:pPr>
      <w:r w:rsidRPr="00FD4559">
        <w:rPr>
          <w:bCs/>
        </w:rPr>
        <w:t>Limited to one, letter-size page, 8 ½ inches x 11 inches (21.5 cm x 28 cm).</w:t>
      </w:r>
    </w:p>
    <w:p w14:paraId="6F0D4188" w14:textId="77777777" w:rsidR="00FD4559" w:rsidRPr="00FD4559" w:rsidRDefault="00FD4559" w:rsidP="00FD4559">
      <w:pPr>
        <w:pStyle w:val="ListParagraph"/>
        <w:numPr>
          <w:ilvl w:val="0"/>
          <w:numId w:val="3"/>
        </w:numPr>
        <w:spacing w:line="240" w:lineRule="exact"/>
        <w:ind w:left="1080"/>
        <w:rPr>
          <w:bCs/>
        </w:rPr>
      </w:pPr>
      <w:r w:rsidRPr="00FD4559">
        <w:rPr>
          <w:bCs/>
        </w:rPr>
        <w:t>Title should be bold, Times New Roman, font size 16, at the top of the page followed by the Presenter (s) name (s) underlined in the list of authors.</w:t>
      </w:r>
    </w:p>
    <w:p w14:paraId="30B06930" w14:textId="137B85A0" w:rsidR="00433013" w:rsidRPr="00433013" w:rsidRDefault="00FD4559" w:rsidP="00433013">
      <w:pPr>
        <w:pStyle w:val="ListParagraph"/>
        <w:numPr>
          <w:ilvl w:val="0"/>
          <w:numId w:val="3"/>
        </w:numPr>
        <w:spacing w:line="240" w:lineRule="exact"/>
        <w:ind w:left="1080"/>
        <w:rPr>
          <w:bCs/>
        </w:rPr>
      </w:pPr>
      <w:r w:rsidRPr="00433013">
        <w:rPr>
          <w:b/>
          <w:bCs/>
        </w:rPr>
        <w:t>Presenter (s) contact details, including Affiliation (s), should follow the title</w:t>
      </w:r>
      <w:r w:rsidR="00433013">
        <w:rPr>
          <w:bCs/>
        </w:rPr>
        <w:t xml:space="preserve">. </w:t>
      </w:r>
    </w:p>
    <w:p w14:paraId="62C2076B" w14:textId="77777777" w:rsidR="00FD4559" w:rsidRPr="00FD4559" w:rsidRDefault="00FD4559" w:rsidP="00FD4559">
      <w:pPr>
        <w:pStyle w:val="ListParagraph"/>
        <w:numPr>
          <w:ilvl w:val="0"/>
          <w:numId w:val="3"/>
        </w:numPr>
        <w:spacing w:line="240" w:lineRule="exact"/>
        <w:ind w:left="1080"/>
        <w:rPr>
          <w:bCs/>
        </w:rPr>
      </w:pPr>
      <w:r w:rsidRPr="00FD4559">
        <w:rPr>
          <w:bCs/>
        </w:rPr>
        <w:t>A blank line should be inserted after the contact details, followed by the abstract.</w:t>
      </w:r>
    </w:p>
    <w:p w14:paraId="06DBD72D" w14:textId="23A4BACA" w:rsidR="00B45270" w:rsidRPr="00E110C6" w:rsidRDefault="00FD4559" w:rsidP="00E110C6">
      <w:pPr>
        <w:pStyle w:val="ListParagraph"/>
        <w:numPr>
          <w:ilvl w:val="0"/>
          <w:numId w:val="3"/>
        </w:numPr>
        <w:spacing w:line="240" w:lineRule="exact"/>
        <w:ind w:left="1080"/>
        <w:rPr>
          <w:bCs/>
        </w:rPr>
      </w:pPr>
      <w:r w:rsidRPr="00FD4559">
        <w:rPr>
          <w:bCs/>
        </w:rPr>
        <w:t>Text is to be typed - single line spacing with Times New Roman font size of 12 and should not exceed 300 words.</w:t>
      </w:r>
    </w:p>
    <w:p w14:paraId="14EBA370" w14:textId="06A5D8DE" w:rsidR="00A91BE8" w:rsidRDefault="00FD4559" w:rsidP="00FD4559">
      <w:pPr>
        <w:pStyle w:val="ListParagraph"/>
        <w:numPr>
          <w:ilvl w:val="0"/>
          <w:numId w:val="1"/>
        </w:numPr>
        <w:rPr>
          <w:bCs/>
        </w:rPr>
      </w:pPr>
      <w:r w:rsidRPr="00FD4559">
        <w:rPr>
          <w:bCs/>
        </w:rPr>
        <w:t xml:space="preserve">Each associated poster presentation must measure a </w:t>
      </w:r>
      <w:r w:rsidRPr="00A952F3">
        <w:rPr>
          <w:bCs/>
        </w:rPr>
        <w:t xml:space="preserve">maximum of </w:t>
      </w:r>
      <w:r w:rsidR="00A91BE8">
        <w:rPr>
          <w:b/>
          <w:bCs/>
        </w:rPr>
        <w:t>48</w:t>
      </w:r>
      <w:r w:rsidR="00A91BE8" w:rsidRPr="00A952F3">
        <w:rPr>
          <w:b/>
          <w:bCs/>
        </w:rPr>
        <w:t xml:space="preserve"> </w:t>
      </w:r>
      <w:r w:rsidRPr="00A952F3">
        <w:rPr>
          <w:b/>
          <w:bCs/>
        </w:rPr>
        <w:t xml:space="preserve">L X </w:t>
      </w:r>
      <w:r w:rsidR="00A91BE8">
        <w:rPr>
          <w:b/>
          <w:bCs/>
        </w:rPr>
        <w:t>36</w:t>
      </w:r>
      <w:r w:rsidR="00A91BE8" w:rsidRPr="00A952F3">
        <w:rPr>
          <w:b/>
          <w:bCs/>
        </w:rPr>
        <w:t xml:space="preserve"> </w:t>
      </w:r>
      <w:r w:rsidRPr="00A952F3">
        <w:rPr>
          <w:b/>
          <w:bCs/>
        </w:rPr>
        <w:t>H inches</w:t>
      </w:r>
      <w:r w:rsidR="00A91BE8">
        <w:rPr>
          <w:bCs/>
        </w:rPr>
        <w:t xml:space="preserve">. </w:t>
      </w:r>
    </w:p>
    <w:p w14:paraId="4833C365" w14:textId="607C9658" w:rsidR="007B3711" w:rsidRDefault="00A91BE8" w:rsidP="00FD4559">
      <w:pPr>
        <w:pStyle w:val="ListParagraph"/>
        <w:numPr>
          <w:ilvl w:val="0"/>
          <w:numId w:val="1"/>
        </w:numPr>
        <w:rPr>
          <w:bCs/>
        </w:rPr>
      </w:pPr>
      <w:r>
        <w:rPr>
          <w:bCs/>
        </w:rPr>
        <w:t>The posters will be displayed digitally on the 202</w:t>
      </w:r>
      <w:r w:rsidR="00CA0569">
        <w:rPr>
          <w:bCs/>
        </w:rPr>
        <w:t>1</w:t>
      </w:r>
      <w:r>
        <w:rPr>
          <w:bCs/>
        </w:rPr>
        <w:t xml:space="preserve"> P2IRC Symposium website. As well, all poster submitters will be offered the opportunity to record a brief video (containing screen-capture footage of the poster and audio of the poster submitter) if they so choose. </w:t>
      </w:r>
    </w:p>
    <w:p w14:paraId="61328A2A" w14:textId="490E6489" w:rsidR="00FD4559" w:rsidRPr="007B3711" w:rsidRDefault="00A91BE8" w:rsidP="007B3711">
      <w:pPr>
        <w:pStyle w:val="ListParagraph"/>
        <w:numPr>
          <w:ilvl w:val="1"/>
          <w:numId w:val="1"/>
        </w:numPr>
        <w:rPr>
          <w:bCs/>
          <w:i/>
          <w:iCs/>
        </w:rPr>
      </w:pPr>
      <w:r w:rsidRPr="007B3711">
        <w:rPr>
          <w:bCs/>
          <w:i/>
          <w:iCs/>
        </w:rPr>
        <w:t>More information will be provided on this process after the abstract has been approved.</w:t>
      </w:r>
    </w:p>
    <w:p w14:paraId="467454A6" w14:textId="77777777" w:rsidR="00FD4559" w:rsidRPr="00FD4559" w:rsidRDefault="00FD4559" w:rsidP="00FD4559">
      <w:pPr>
        <w:pStyle w:val="ListParagraph"/>
        <w:numPr>
          <w:ilvl w:val="0"/>
          <w:numId w:val="1"/>
        </w:numPr>
        <w:spacing w:line="240" w:lineRule="exact"/>
        <w:rPr>
          <w:b/>
          <w:u w:val="single"/>
        </w:rPr>
      </w:pPr>
      <w:r w:rsidRPr="00FD4559">
        <w:rPr>
          <w:b/>
          <w:u w:val="single"/>
        </w:rPr>
        <w:t>Poster content should include:</w:t>
      </w:r>
    </w:p>
    <w:p w14:paraId="77E0366C" w14:textId="1FDE5644" w:rsidR="00FD4559" w:rsidRPr="00FD4559" w:rsidRDefault="00FD4559" w:rsidP="00FD4559">
      <w:pPr>
        <w:pStyle w:val="ListParagraph"/>
        <w:numPr>
          <w:ilvl w:val="0"/>
          <w:numId w:val="6"/>
        </w:numPr>
        <w:spacing w:line="240" w:lineRule="exact"/>
        <w:ind w:left="1080"/>
      </w:pPr>
      <w:r w:rsidRPr="00FD4559">
        <w:t>Title, author (s) name (s) and their affiliation (s). Letters should be</w:t>
      </w:r>
      <w:r w:rsidR="00EE69EC">
        <w:t xml:space="preserve"> </w:t>
      </w:r>
      <w:r w:rsidRPr="00FD4559">
        <w:t>not less than 1 inch (2.54 cm) high and preferably 2 inches (5 cm) high.</w:t>
      </w:r>
    </w:p>
    <w:p w14:paraId="6F94D06E" w14:textId="410C3D36" w:rsidR="00FD4559" w:rsidRPr="00FD4559" w:rsidRDefault="00A91BE8" w:rsidP="00FD4559">
      <w:pPr>
        <w:pStyle w:val="ListParagraph"/>
        <w:numPr>
          <w:ilvl w:val="0"/>
          <w:numId w:val="6"/>
        </w:numPr>
        <w:spacing w:line="240" w:lineRule="exact"/>
        <w:ind w:left="1080"/>
      </w:pPr>
      <w:r>
        <w:t xml:space="preserve">Sections should </w:t>
      </w:r>
      <w:proofErr w:type="gramStart"/>
      <w:r>
        <w:t>be:</w:t>
      </w:r>
      <w:proofErr w:type="gramEnd"/>
      <w:r>
        <w:t xml:space="preserve"> </w:t>
      </w:r>
      <w:r w:rsidR="00FD4559" w:rsidRPr="00FD4559">
        <w:t xml:space="preserve">Introduction, materials and methods, results, and discussion. </w:t>
      </w:r>
    </w:p>
    <w:p w14:paraId="3B0D0E43" w14:textId="77777777" w:rsidR="00FD4559" w:rsidRPr="00FD4559" w:rsidRDefault="00FD4559" w:rsidP="00FD4559">
      <w:pPr>
        <w:pStyle w:val="ListParagraph"/>
        <w:numPr>
          <w:ilvl w:val="0"/>
          <w:numId w:val="6"/>
        </w:numPr>
        <w:spacing w:line="240" w:lineRule="exact"/>
        <w:ind w:left="1080"/>
      </w:pPr>
      <w:r w:rsidRPr="00FD4559">
        <w:lastRenderedPageBreak/>
        <w:t>Consider less rather than more words within your poster, and refrain from using very small font for your poster.</w:t>
      </w:r>
    </w:p>
    <w:p w14:paraId="4A1A90A9" w14:textId="77777777" w:rsidR="00FD4559" w:rsidRPr="00FD4559" w:rsidRDefault="00FD4559" w:rsidP="00FD4559">
      <w:pPr>
        <w:pStyle w:val="ListParagraph"/>
        <w:numPr>
          <w:ilvl w:val="0"/>
          <w:numId w:val="6"/>
        </w:numPr>
        <w:spacing w:line="240" w:lineRule="exact"/>
        <w:ind w:left="1080"/>
      </w:pPr>
      <w:r w:rsidRPr="00FD4559">
        <w:t>Material presented must be based on the abstract previously submitted and should be novel, not previously published material.</w:t>
      </w:r>
    </w:p>
    <w:p w14:paraId="7AB548D6" w14:textId="58D5A156" w:rsidR="003B3611" w:rsidRPr="00A952F3" w:rsidRDefault="00FD4559" w:rsidP="007B3711">
      <w:pPr>
        <w:pStyle w:val="ListParagraph"/>
        <w:numPr>
          <w:ilvl w:val="0"/>
          <w:numId w:val="1"/>
        </w:numPr>
        <w:spacing w:line="240" w:lineRule="exact"/>
      </w:pPr>
      <w:r w:rsidRPr="00A952F3">
        <w:rPr>
          <w:bCs/>
        </w:rPr>
        <w:t xml:space="preserve">Posters will </w:t>
      </w:r>
      <w:r w:rsidR="009A20C9" w:rsidRPr="00A952F3">
        <w:rPr>
          <w:bCs/>
        </w:rPr>
        <w:t xml:space="preserve">be displayed </w:t>
      </w:r>
      <w:r w:rsidR="00A91BE8">
        <w:rPr>
          <w:bCs/>
        </w:rPr>
        <w:t>on the 202</w:t>
      </w:r>
      <w:r w:rsidR="00CA0569">
        <w:rPr>
          <w:bCs/>
        </w:rPr>
        <w:t>1</w:t>
      </w:r>
      <w:r w:rsidR="00A91BE8">
        <w:rPr>
          <w:bCs/>
        </w:rPr>
        <w:t xml:space="preserve"> Symposium website up to a week prior to the </w:t>
      </w:r>
      <w:r w:rsidR="007B3711">
        <w:rPr>
          <w:bCs/>
        </w:rPr>
        <w:t>Symposium and</w:t>
      </w:r>
      <w:r w:rsidR="009A20C9" w:rsidRPr="00A952F3">
        <w:rPr>
          <w:bCs/>
        </w:rPr>
        <w:t xml:space="preserve"> will </w:t>
      </w:r>
      <w:r w:rsidRPr="00A952F3">
        <w:rPr>
          <w:bCs/>
        </w:rPr>
        <w:t xml:space="preserve">remain on </w:t>
      </w:r>
      <w:r w:rsidR="00A91BE8">
        <w:rPr>
          <w:bCs/>
        </w:rPr>
        <w:t>the website for up to a year after the conference (unless otherwise requested)</w:t>
      </w:r>
      <w:r w:rsidR="00017B64" w:rsidRPr="00A952F3">
        <w:rPr>
          <w:bCs/>
        </w:rPr>
        <w:t>.</w:t>
      </w:r>
    </w:p>
    <w:p w14:paraId="51C4749F" w14:textId="50107A11" w:rsidR="00FC6ABF" w:rsidRPr="00433013" w:rsidRDefault="00FC6ABF" w:rsidP="007B3711">
      <w:pPr>
        <w:pStyle w:val="ListParagraph"/>
        <w:numPr>
          <w:ilvl w:val="0"/>
          <w:numId w:val="1"/>
        </w:numPr>
        <w:spacing w:line="240" w:lineRule="exact"/>
      </w:pPr>
      <w:r w:rsidRPr="00433013">
        <w:t>The posters will be judged by a panel of academic experts</w:t>
      </w:r>
      <w:r w:rsidR="00017B64" w:rsidRPr="00433013">
        <w:t>. Symposium attendees will</w:t>
      </w:r>
      <w:r w:rsidRPr="00433013">
        <w:t xml:space="preserve"> vote on the ‘Pe</w:t>
      </w:r>
      <w:r w:rsidR="00017B64" w:rsidRPr="00433013">
        <w:t xml:space="preserve">ople’s Choice’ award electronically. </w:t>
      </w:r>
      <w:r w:rsidRPr="00433013">
        <w:t xml:space="preserve">Only </w:t>
      </w:r>
      <w:r w:rsidR="009E6E77">
        <w:t>S</w:t>
      </w:r>
      <w:r w:rsidRPr="00433013">
        <w:t xml:space="preserve">ymposium attendees will be allowed to vote in the competition, and each </w:t>
      </w:r>
      <w:r w:rsidR="009E6E77">
        <w:t xml:space="preserve">attendee </w:t>
      </w:r>
      <w:r w:rsidRPr="00433013">
        <w:t xml:space="preserve">will have </w:t>
      </w:r>
      <w:r w:rsidRPr="00BE0C13">
        <w:rPr>
          <w:b/>
          <w:u w:val="single"/>
        </w:rPr>
        <w:t>one</w:t>
      </w:r>
      <w:r w:rsidRPr="00433013">
        <w:t xml:space="preserve"> vote. </w:t>
      </w:r>
      <w:r w:rsidR="009E5A7C">
        <w:t>Individuals</w:t>
      </w:r>
      <w:r w:rsidRPr="00433013">
        <w:t xml:space="preserve"> who do not adhere to the</w:t>
      </w:r>
      <w:r w:rsidR="009E6E77">
        <w:t>se</w:t>
      </w:r>
      <w:r w:rsidRPr="00433013">
        <w:t xml:space="preserve"> rules may be disqualified from the competition. </w:t>
      </w:r>
    </w:p>
    <w:p w14:paraId="5D178A37" w14:textId="64846281" w:rsidR="00B3537B" w:rsidRDefault="00B3537B" w:rsidP="00B3537B">
      <w:pPr>
        <w:pStyle w:val="ListParagraph"/>
        <w:numPr>
          <w:ilvl w:val="0"/>
          <w:numId w:val="1"/>
        </w:numPr>
        <w:spacing w:line="240" w:lineRule="exact"/>
      </w:pPr>
      <w:r w:rsidRPr="00B3537B">
        <w:t xml:space="preserve">Further details will be </w:t>
      </w:r>
      <w:r w:rsidR="00E55A14">
        <w:t xml:space="preserve">provided </w:t>
      </w:r>
      <w:r w:rsidRPr="00B3537B">
        <w:t xml:space="preserve">only to those persons participating in the Poster </w:t>
      </w:r>
      <w:r w:rsidR="00E55A14">
        <w:t xml:space="preserve">Competition. </w:t>
      </w:r>
    </w:p>
    <w:p w14:paraId="48F568B1" w14:textId="77777777" w:rsidR="00B3537B" w:rsidRDefault="00B3537B" w:rsidP="00B3537B">
      <w:pPr>
        <w:pStyle w:val="ListParagraph"/>
      </w:pPr>
    </w:p>
    <w:p w14:paraId="3E6522D0" w14:textId="77777777" w:rsidR="00B3537B" w:rsidRDefault="00B3537B" w:rsidP="00B3537B">
      <w:pPr>
        <w:pStyle w:val="ListParagraph"/>
        <w:spacing w:line="240" w:lineRule="exact"/>
      </w:pPr>
    </w:p>
    <w:p w14:paraId="7909E91D" w14:textId="77777777" w:rsidR="00B3537B" w:rsidRDefault="00B3537B" w:rsidP="00B3537B">
      <w:pPr>
        <w:pStyle w:val="ListParagraph"/>
      </w:pPr>
    </w:p>
    <w:p w14:paraId="5318C9FE" w14:textId="05D9D257" w:rsidR="00B3537B" w:rsidRPr="00B3537B" w:rsidRDefault="00403566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B3537B" w:rsidRPr="00B3537B">
        <w:rPr>
          <w:b/>
          <w:sz w:val="28"/>
          <w:szCs w:val="28"/>
        </w:rPr>
        <w:t xml:space="preserve">bstracts must be submitted to </w:t>
      </w:r>
      <w:hyperlink r:id="rId8" w:history="1">
        <w:r w:rsidR="00CA0569">
          <w:rPr>
            <w:rStyle w:val="Hyperlink"/>
            <w:b/>
            <w:sz w:val="28"/>
            <w:szCs w:val="28"/>
          </w:rPr>
          <w:t>david.conlin@gifs.ca</w:t>
        </w:r>
      </w:hyperlink>
      <w:r w:rsidR="00B3537B" w:rsidRPr="00B3537B">
        <w:rPr>
          <w:b/>
          <w:sz w:val="28"/>
          <w:szCs w:val="28"/>
        </w:rPr>
        <w:t xml:space="preserve"> no later than </w:t>
      </w:r>
      <w:r w:rsidR="00A952F3">
        <w:rPr>
          <w:b/>
          <w:sz w:val="28"/>
          <w:szCs w:val="28"/>
        </w:rPr>
        <w:t xml:space="preserve">September </w:t>
      </w:r>
      <w:r w:rsidR="00B85F5D">
        <w:rPr>
          <w:b/>
          <w:sz w:val="28"/>
          <w:szCs w:val="28"/>
        </w:rPr>
        <w:t>2</w:t>
      </w:r>
      <w:r w:rsidR="00D4754E">
        <w:rPr>
          <w:b/>
          <w:sz w:val="28"/>
          <w:szCs w:val="28"/>
        </w:rPr>
        <w:t>5</w:t>
      </w:r>
      <w:r w:rsidR="00B3537B" w:rsidRPr="00B3537B">
        <w:rPr>
          <w:b/>
          <w:sz w:val="28"/>
          <w:szCs w:val="28"/>
        </w:rPr>
        <w:t xml:space="preserve">, </w:t>
      </w:r>
      <w:r w:rsidR="00B85F5D" w:rsidRPr="00B3537B">
        <w:rPr>
          <w:b/>
          <w:sz w:val="28"/>
          <w:szCs w:val="28"/>
        </w:rPr>
        <w:t>20</w:t>
      </w:r>
      <w:r w:rsidR="00B85F5D">
        <w:rPr>
          <w:b/>
          <w:sz w:val="28"/>
          <w:szCs w:val="28"/>
        </w:rPr>
        <w:t>20</w:t>
      </w:r>
      <w:r w:rsidR="00B3537B" w:rsidRPr="00B3537B">
        <w:rPr>
          <w:b/>
          <w:sz w:val="28"/>
          <w:szCs w:val="28"/>
        </w:rPr>
        <w:t>.</w:t>
      </w:r>
    </w:p>
    <w:p w14:paraId="24265230" w14:textId="77777777" w:rsidR="00EA4BED" w:rsidRDefault="00EA4BED" w:rsidP="00FC6ABF">
      <w:pPr>
        <w:spacing w:line="240" w:lineRule="exact"/>
      </w:pPr>
    </w:p>
    <w:p w14:paraId="34A2098D" w14:textId="77777777" w:rsidR="00B70C88" w:rsidRPr="00FC6ABF" w:rsidRDefault="00B70C88" w:rsidP="00FC6ABF">
      <w:pPr>
        <w:spacing w:line="240" w:lineRule="exact"/>
      </w:pPr>
    </w:p>
    <w:p w14:paraId="21F4BB2C" w14:textId="77777777" w:rsidR="007027C6" w:rsidRDefault="007027C6" w:rsidP="00B70C88">
      <w:pPr>
        <w:spacing w:line="240" w:lineRule="exact"/>
        <w:jc w:val="center"/>
      </w:pPr>
    </w:p>
    <w:p w14:paraId="6D2BBB33" w14:textId="670CD4D3" w:rsidR="00A14895" w:rsidRPr="0009605D" w:rsidRDefault="00A14895" w:rsidP="007B3711">
      <w:pPr>
        <w:pStyle w:val="ListParagraph"/>
        <w:ind w:left="-90"/>
        <w:jc w:val="center"/>
      </w:pPr>
    </w:p>
    <w:sectPr w:rsidR="00A14895" w:rsidRPr="0009605D" w:rsidSect="007B3711">
      <w:headerReference w:type="default" r:id="rId9"/>
      <w:footerReference w:type="default" r:id="rId10"/>
      <w:pgSz w:w="12240" w:h="15840"/>
      <w:pgMar w:top="1260" w:right="720" w:bottom="1440" w:left="720" w:header="28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6A5D4" w14:textId="77777777" w:rsidR="00B0059D" w:rsidRDefault="00B0059D" w:rsidP="0009605D">
      <w:r>
        <w:separator/>
      </w:r>
    </w:p>
  </w:endnote>
  <w:endnote w:type="continuationSeparator" w:id="0">
    <w:p w14:paraId="71924656" w14:textId="77777777" w:rsidR="00B0059D" w:rsidRDefault="00B0059D" w:rsidP="00096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fornian FB"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32BB0" w14:textId="77777777" w:rsidR="00445F28" w:rsidRDefault="00445F28" w:rsidP="00445F28">
    <w:pPr>
      <w:pStyle w:val="Footer"/>
      <w:jc w:val="center"/>
      <w:rPr>
        <w:rFonts w:ascii="Tahoma" w:hAnsi="Tahoma" w:cs="Tahoma"/>
      </w:rPr>
    </w:pPr>
    <w:r w:rsidRPr="006741F2">
      <w:rPr>
        <w:rFonts w:ascii="Tahoma" w:hAnsi="Tahoma" w:cs="Tahoma"/>
      </w:rPr>
      <w:t xml:space="preserve">This research </w:t>
    </w:r>
    <w:r w:rsidR="00E111DD">
      <w:rPr>
        <w:rFonts w:ascii="Tahoma" w:hAnsi="Tahoma" w:cs="Tahoma"/>
      </w:rPr>
      <w:t>is</w:t>
    </w:r>
    <w:r w:rsidRPr="006741F2">
      <w:rPr>
        <w:rFonts w:ascii="Tahoma" w:hAnsi="Tahoma" w:cs="Tahoma"/>
      </w:rPr>
      <w:t xml:space="preserve"> </w:t>
    </w:r>
    <w:r w:rsidR="00E111DD">
      <w:rPr>
        <w:rFonts w:ascii="Tahoma" w:hAnsi="Tahoma" w:cs="Tahoma"/>
      </w:rPr>
      <w:t xml:space="preserve">being </w:t>
    </w:r>
    <w:r w:rsidRPr="006741F2">
      <w:rPr>
        <w:rFonts w:ascii="Tahoma" w:hAnsi="Tahoma" w:cs="Tahoma"/>
      </w:rPr>
      <w:t xml:space="preserve">undertaken thanks to funding from the </w:t>
    </w:r>
  </w:p>
  <w:p w14:paraId="073FE212" w14:textId="77777777" w:rsidR="00445F28" w:rsidRPr="00445F28" w:rsidRDefault="00445F28" w:rsidP="00445F28">
    <w:pPr>
      <w:pStyle w:val="Footer"/>
      <w:jc w:val="center"/>
      <w:rPr>
        <w:rFonts w:ascii="Tahoma" w:hAnsi="Tahoma" w:cs="Tahoma"/>
      </w:rPr>
    </w:pPr>
    <w:r w:rsidRPr="006741F2">
      <w:rPr>
        <w:rFonts w:ascii="Tahoma" w:hAnsi="Tahoma" w:cs="Tahoma"/>
      </w:rPr>
      <w:t>Canad</w:t>
    </w:r>
    <w:r>
      <w:rPr>
        <w:rFonts w:ascii="Tahoma" w:hAnsi="Tahoma" w:cs="Tahoma"/>
      </w:rPr>
      <w:t>a First Research Excellence Fund</w:t>
    </w:r>
    <w:r w:rsidR="003B6193">
      <w:rPr>
        <w:rFonts w:ascii="Tahoma" w:hAnsi="Tahoma" w:cs="Tahoma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8682A" w14:textId="77777777" w:rsidR="00B0059D" w:rsidRDefault="00B0059D" w:rsidP="0009605D">
      <w:r>
        <w:separator/>
      </w:r>
    </w:p>
  </w:footnote>
  <w:footnote w:type="continuationSeparator" w:id="0">
    <w:p w14:paraId="16F3D21B" w14:textId="77777777" w:rsidR="00B0059D" w:rsidRDefault="00B0059D" w:rsidP="000960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AAE95" w14:textId="7149F150" w:rsidR="0090789F" w:rsidRDefault="00001BC6">
    <w:pPr>
      <w:pStyle w:val="Header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D150900" wp14:editId="71E892B0">
          <wp:simplePos x="0" y="0"/>
          <wp:positionH relativeFrom="column">
            <wp:posOffset>5115560</wp:posOffset>
          </wp:positionH>
          <wp:positionV relativeFrom="paragraph">
            <wp:posOffset>3175</wp:posOffset>
          </wp:positionV>
          <wp:extent cx="2103120" cy="471076"/>
          <wp:effectExtent l="0" t="0" r="0" b="5715"/>
          <wp:wrapThrough wrapText="bothSides">
            <wp:wrapPolygon edited="0">
              <wp:start x="0" y="0"/>
              <wp:lineTo x="0" y="15741"/>
              <wp:lineTo x="1174" y="20988"/>
              <wp:lineTo x="2739" y="20988"/>
              <wp:lineTo x="21326" y="18364"/>
              <wp:lineTo x="21326" y="0"/>
              <wp:lineTo x="6652" y="0"/>
              <wp:lineTo x="0" y="0"/>
            </wp:wrapPolygon>
          </wp:wrapThrough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sask_usask_colou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471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6660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30A3285" wp14:editId="3CBB7E5A">
          <wp:simplePos x="0" y="0"/>
          <wp:positionH relativeFrom="margin">
            <wp:align>center</wp:align>
          </wp:positionH>
          <wp:positionV relativeFrom="paragraph">
            <wp:posOffset>-2540</wp:posOffset>
          </wp:positionV>
          <wp:extent cx="2416918" cy="548640"/>
          <wp:effectExtent l="0" t="0" r="2540" b="3810"/>
          <wp:wrapTight wrapText="bothSides">
            <wp:wrapPolygon edited="0">
              <wp:start x="511" y="0"/>
              <wp:lineTo x="0" y="3750"/>
              <wp:lineTo x="0" y="21000"/>
              <wp:lineTo x="20601" y="21000"/>
              <wp:lineTo x="21452" y="12750"/>
              <wp:lineTo x="21452" y="2250"/>
              <wp:lineTo x="3065" y="0"/>
              <wp:lineTo x="511" y="0"/>
            </wp:wrapPolygon>
          </wp:wrapTight>
          <wp:docPr id="142" name="Picture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6918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F3EE180" wp14:editId="1B116893">
          <wp:simplePos x="0" y="0"/>
          <wp:positionH relativeFrom="column">
            <wp:posOffset>-209550</wp:posOffset>
          </wp:positionH>
          <wp:positionV relativeFrom="paragraph">
            <wp:posOffset>3175</wp:posOffset>
          </wp:positionV>
          <wp:extent cx="2103120" cy="446116"/>
          <wp:effectExtent l="0" t="0" r="0" b="0"/>
          <wp:wrapThrough wrapText="bothSides">
            <wp:wrapPolygon edited="0">
              <wp:start x="2543" y="0"/>
              <wp:lineTo x="196" y="3692"/>
              <wp:lineTo x="0" y="4615"/>
              <wp:lineTo x="0" y="20308"/>
              <wp:lineTo x="20543" y="20308"/>
              <wp:lineTo x="20739" y="17538"/>
              <wp:lineTo x="19957" y="15692"/>
              <wp:lineTo x="18587" y="14769"/>
              <wp:lineTo x="21326" y="10154"/>
              <wp:lineTo x="21326" y="3692"/>
              <wp:lineTo x="3522" y="0"/>
              <wp:lineTo x="2543" y="0"/>
            </wp:wrapPolygon>
          </wp:wrapThrough>
          <wp:docPr id="143" name="Picture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2IRC_logo_bw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446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5FFC2C" w14:textId="0FFE1321" w:rsidR="00846A58" w:rsidRDefault="00B56660">
    <w:pPr>
      <w:pStyle w:val="Header"/>
    </w:pPr>
    <w:r w:rsidRPr="00B5666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F2B4D"/>
    <w:multiLevelType w:val="hybridMultilevel"/>
    <w:tmpl w:val="BC3A8A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A30E89"/>
    <w:multiLevelType w:val="hybridMultilevel"/>
    <w:tmpl w:val="39980726"/>
    <w:lvl w:ilvl="0" w:tplc="381A965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5E2266"/>
    <w:multiLevelType w:val="hybridMultilevel"/>
    <w:tmpl w:val="BAEEDE96"/>
    <w:lvl w:ilvl="0" w:tplc="9BAED93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A67C85"/>
    <w:multiLevelType w:val="hybridMultilevel"/>
    <w:tmpl w:val="9F2A8818"/>
    <w:lvl w:ilvl="0" w:tplc="04090017">
      <w:start w:val="1"/>
      <w:numFmt w:val="lowerLetter"/>
      <w:lvlText w:val="%1)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AE3099"/>
    <w:multiLevelType w:val="hybridMultilevel"/>
    <w:tmpl w:val="1004E64C"/>
    <w:lvl w:ilvl="0" w:tplc="59FEFD40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6743C"/>
    <w:multiLevelType w:val="hybridMultilevel"/>
    <w:tmpl w:val="C30AEC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xMDIwNDA0NDWwNDVT0lEKTi0uzszPAykwqQUARce/9CwAAAA="/>
  </w:docVars>
  <w:rsids>
    <w:rsidRoot w:val="004F7485"/>
    <w:rsid w:val="00001BC6"/>
    <w:rsid w:val="00017B64"/>
    <w:rsid w:val="00032A50"/>
    <w:rsid w:val="00036A0F"/>
    <w:rsid w:val="0008469A"/>
    <w:rsid w:val="0009605D"/>
    <w:rsid w:val="000A4B1F"/>
    <w:rsid w:val="000C30ED"/>
    <w:rsid w:val="00107EE6"/>
    <w:rsid w:val="00137A10"/>
    <w:rsid w:val="00154C99"/>
    <w:rsid w:val="00156E0E"/>
    <w:rsid w:val="00180FE7"/>
    <w:rsid w:val="00190E96"/>
    <w:rsid w:val="00265338"/>
    <w:rsid w:val="0029434E"/>
    <w:rsid w:val="002D3818"/>
    <w:rsid w:val="002E7C19"/>
    <w:rsid w:val="00317F22"/>
    <w:rsid w:val="00362889"/>
    <w:rsid w:val="00363069"/>
    <w:rsid w:val="00367BF4"/>
    <w:rsid w:val="00392E4D"/>
    <w:rsid w:val="003969C0"/>
    <w:rsid w:val="00397B62"/>
    <w:rsid w:val="003B3611"/>
    <w:rsid w:val="003B4E6D"/>
    <w:rsid w:val="003B6193"/>
    <w:rsid w:val="003C1F0D"/>
    <w:rsid w:val="003E6863"/>
    <w:rsid w:val="00403566"/>
    <w:rsid w:val="00404A9D"/>
    <w:rsid w:val="00420D96"/>
    <w:rsid w:val="00433013"/>
    <w:rsid w:val="00445F28"/>
    <w:rsid w:val="00483E26"/>
    <w:rsid w:val="004C17CE"/>
    <w:rsid w:val="004D4B50"/>
    <w:rsid w:val="004F7485"/>
    <w:rsid w:val="00536068"/>
    <w:rsid w:val="00536755"/>
    <w:rsid w:val="00583E7D"/>
    <w:rsid w:val="00590C01"/>
    <w:rsid w:val="00592782"/>
    <w:rsid w:val="0059764E"/>
    <w:rsid w:val="005E69C5"/>
    <w:rsid w:val="005F3C91"/>
    <w:rsid w:val="00620130"/>
    <w:rsid w:val="006321D2"/>
    <w:rsid w:val="00650EC7"/>
    <w:rsid w:val="00657DF0"/>
    <w:rsid w:val="006723DF"/>
    <w:rsid w:val="00685A11"/>
    <w:rsid w:val="00697657"/>
    <w:rsid w:val="006A4177"/>
    <w:rsid w:val="006A66BE"/>
    <w:rsid w:val="006B3C7D"/>
    <w:rsid w:val="006C564E"/>
    <w:rsid w:val="007027C6"/>
    <w:rsid w:val="00717D9A"/>
    <w:rsid w:val="00761917"/>
    <w:rsid w:val="00766E64"/>
    <w:rsid w:val="007A483C"/>
    <w:rsid w:val="007B3711"/>
    <w:rsid w:val="007D32BA"/>
    <w:rsid w:val="007E1D7D"/>
    <w:rsid w:val="007F2E2C"/>
    <w:rsid w:val="007F40D3"/>
    <w:rsid w:val="008154ED"/>
    <w:rsid w:val="0083538E"/>
    <w:rsid w:val="00841BC7"/>
    <w:rsid w:val="00846A58"/>
    <w:rsid w:val="00866CB7"/>
    <w:rsid w:val="008714B0"/>
    <w:rsid w:val="0089174C"/>
    <w:rsid w:val="008D2D7E"/>
    <w:rsid w:val="008F431D"/>
    <w:rsid w:val="0090789F"/>
    <w:rsid w:val="009176A7"/>
    <w:rsid w:val="009253AD"/>
    <w:rsid w:val="00927804"/>
    <w:rsid w:val="00930CFD"/>
    <w:rsid w:val="00992307"/>
    <w:rsid w:val="00996D43"/>
    <w:rsid w:val="009A20C9"/>
    <w:rsid w:val="009A75EB"/>
    <w:rsid w:val="009C7247"/>
    <w:rsid w:val="009E5A7C"/>
    <w:rsid w:val="009E6E77"/>
    <w:rsid w:val="00A11D9A"/>
    <w:rsid w:val="00A14895"/>
    <w:rsid w:val="00A541ED"/>
    <w:rsid w:val="00A91BE8"/>
    <w:rsid w:val="00A952F3"/>
    <w:rsid w:val="00AD4C51"/>
    <w:rsid w:val="00B0059D"/>
    <w:rsid w:val="00B3537B"/>
    <w:rsid w:val="00B45270"/>
    <w:rsid w:val="00B56660"/>
    <w:rsid w:val="00B70C88"/>
    <w:rsid w:val="00B85F5D"/>
    <w:rsid w:val="00B86FC0"/>
    <w:rsid w:val="00BB494B"/>
    <w:rsid w:val="00BE0C13"/>
    <w:rsid w:val="00BF095D"/>
    <w:rsid w:val="00C35BB2"/>
    <w:rsid w:val="00CA0569"/>
    <w:rsid w:val="00CA2938"/>
    <w:rsid w:val="00CA351A"/>
    <w:rsid w:val="00CC02BE"/>
    <w:rsid w:val="00CF37B9"/>
    <w:rsid w:val="00D1149B"/>
    <w:rsid w:val="00D142C0"/>
    <w:rsid w:val="00D40DF3"/>
    <w:rsid w:val="00D4754E"/>
    <w:rsid w:val="00D72F89"/>
    <w:rsid w:val="00D93143"/>
    <w:rsid w:val="00D93C8C"/>
    <w:rsid w:val="00D95A08"/>
    <w:rsid w:val="00DC1AF8"/>
    <w:rsid w:val="00E110C6"/>
    <w:rsid w:val="00E111DD"/>
    <w:rsid w:val="00E11F07"/>
    <w:rsid w:val="00E14A58"/>
    <w:rsid w:val="00E55A14"/>
    <w:rsid w:val="00E739F2"/>
    <w:rsid w:val="00E810A3"/>
    <w:rsid w:val="00E823E2"/>
    <w:rsid w:val="00E96F1F"/>
    <w:rsid w:val="00E975A2"/>
    <w:rsid w:val="00EA4BED"/>
    <w:rsid w:val="00EA7058"/>
    <w:rsid w:val="00EC312E"/>
    <w:rsid w:val="00ED509C"/>
    <w:rsid w:val="00EE69EC"/>
    <w:rsid w:val="00EE7365"/>
    <w:rsid w:val="00EF65B2"/>
    <w:rsid w:val="00F044AD"/>
    <w:rsid w:val="00F1590D"/>
    <w:rsid w:val="00F71822"/>
    <w:rsid w:val="00FC3225"/>
    <w:rsid w:val="00FC53A0"/>
    <w:rsid w:val="00FC6ABF"/>
    <w:rsid w:val="00FD4559"/>
    <w:rsid w:val="00FF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13A31A"/>
  <w15:chartTrackingRefBased/>
  <w15:docId w15:val="{6E1E6D3A-2F17-4B09-8A48-8F1BC8CCE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fornian FB" w:eastAsiaTheme="minorHAnsi" w:hAnsi="Californian FB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485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469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60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05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960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05D"/>
    <w:rPr>
      <w:rFonts w:ascii="Calibri" w:hAnsi="Calibri" w:cs="Times New Roman"/>
    </w:rPr>
  </w:style>
  <w:style w:type="paragraph" w:styleId="ListParagraph">
    <w:name w:val="List Paragraph"/>
    <w:basedOn w:val="Normal"/>
    <w:uiPriority w:val="1"/>
    <w:qFormat/>
    <w:rsid w:val="0036306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90E9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714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14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14B0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4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4B0"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4B0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4B0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361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B85F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3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.conlin@gifs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07007-B097-4908-944D-8E1E0468C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Saskatchewan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Fulmes, Megan</dc:creator>
  <cp:keywords/>
  <dc:description/>
  <cp:lastModifiedBy>Conlin, David</cp:lastModifiedBy>
  <cp:revision>3</cp:revision>
  <cp:lastPrinted>2019-08-08T19:39:00Z</cp:lastPrinted>
  <dcterms:created xsi:type="dcterms:W3CDTF">2021-08-24T20:27:00Z</dcterms:created>
  <dcterms:modified xsi:type="dcterms:W3CDTF">2021-08-24T20:29:00Z</dcterms:modified>
</cp:coreProperties>
</file>